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127AF16E" w:rsidR="004D66F1" w:rsidRPr="00081678" w:rsidRDefault="00FB65D4" w:rsidP="004D66F1">
      <w:pPr>
        <w:jc w:val="center"/>
        <w:rPr>
          <w:rFonts w:cs="Times New Roman"/>
          <w:bCs/>
          <w:szCs w:val="28"/>
          <w:u w:val="single"/>
        </w:rPr>
      </w:pPr>
      <w:r>
        <w:rPr>
          <w:rFonts w:cs="Times New Roman"/>
          <w:bCs/>
          <w:szCs w:val="28"/>
          <w:u w:val="single"/>
        </w:rPr>
        <w:t>Русский язык и деловые коммуникации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C74226D" w14:textId="77777777" w:rsidR="00ED349C" w:rsidRPr="00ED349C" w:rsidRDefault="00ED349C" w:rsidP="004D66F1">
      <w:pPr>
        <w:jc w:val="center"/>
        <w:rPr>
          <w:rFonts w:cs="Times New Roman"/>
          <w:b/>
          <w:i/>
          <w:iCs/>
          <w:szCs w:val="28"/>
          <w:u w:val="single"/>
          <w:vertAlign w:val="superscript"/>
        </w:rPr>
      </w:pPr>
      <w:r w:rsidRPr="00ED349C">
        <w:rPr>
          <w:rFonts w:cs="Times New Roman"/>
          <w:b/>
          <w:color w:val="201F35"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  <w:r w:rsidRPr="00ED349C">
        <w:rPr>
          <w:rFonts w:cs="Times New Roman"/>
          <w:b/>
          <w:i/>
          <w:iCs/>
          <w:szCs w:val="28"/>
          <w:u w:val="single"/>
          <w:vertAlign w:val="superscript"/>
        </w:rPr>
        <w:t xml:space="preserve"> </w:t>
      </w:r>
    </w:p>
    <w:p w14:paraId="2EDF185B" w14:textId="4E59920E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FB6353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EDE03BF" w14:textId="77777777" w:rsidR="0060496F" w:rsidRPr="0060496F" w:rsidRDefault="0060496F" w:rsidP="004D66F1">
      <w:pPr>
        <w:jc w:val="center"/>
        <w:rPr>
          <w:rFonts w:cs="Times New Roman"/>
          <w:b/>
          <w:i/>
          <w:iCs/>
          <w:szCs w:val="28"/>
          <w:u w:val="single"/>
          <w:vertAlign w:val="superscript"/>
        </w:rPr>
      </w:pPr>
      <w:bookmarkStart w:id="0" w:name="_GoBack"/>
      <w:r w:rsidRPr="0060496F">
        <w:rPr>
          <w:rFonts w:cs="Times New Roman"/>
          <w:b/>
          <w:color w:val="201F35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  <w:r w:rsidRPr="0060496F">
        <w:rPr>
          <w:rFonts w:cs="Times New Roman"/>
          <w:b/>
          <w:i/>
          <w:iCs/>
          <w:szCs w:val="28"/>
          <w:u w:val="single"/>
          <w:vertAlign w:val="superscript"/>
        </w:rPr>
        <w:t xml:space="preserve"> </w:t>
      </w:r>
    </w:p>
    <w:bookmarkEnd w:id="0"/>
    <w:p w14:paraId="0FA58B07" w14:textId="364292ED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 xml:space="preserve">-рейтинговая система оценивания </w:t>
      </w:r>
      <w:proofErr w:type="gramStart"/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proofErr w:type="gramEnd"/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341D4DA1" w:rsidR="004D66F1" w:rsidRPr="00727B39" w:rsidRDefault="00FB65D4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2DBE9ADD" w:rsidR="004D66F1" w:rsidRPr="00081678" w:rsidRDefault="00ED349C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B65D4">
              <w:rPr>
                <w:szCs w:val="28"/>
              </w:rPr>
              <w:t>/</w:t>
            </w:r>
            <w:r>
              <w:rPr>
                <w:szCs w:val="28"/>
              </w:rPr>
              <w:t>3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7BDCE824" w14:textId="6F9828E5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631F2" w:rsidRPr="00727B39" w14:paraId="1FF76F42" w14:textId="77777777" w:rsidTr="00B229ED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532B56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B229ED">
        <w:trPr>
          <w:trHeight w:hRule="exact" w:val="284"/>
          <w:jc w:val="center"/>
        </w:trPr>
        <w:tc>
          <w:tcPr>
            <w:tcW w:w="0" w:type="auto"/>
          </w:tcPr>
          <w:p w14:paraId="7274025A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0015C57" w14:textId="77777777" w:rsidTr="00B229ED">
        <w:trPr>
          <w:trHeight w:hRule="exact" w:val="343"/>
          <w:jc w:val="center"/>
        </w:trPr>
        <w:tc>
          <w:tcPr>
            <w:tcW w:w="0" w:type="auto"/>
          </w:tcPr>
          <w:p w14:paraId="4D7E2C00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C6AE1D3" w14:textId="1DAB7B9B" w:rsidR="00C631F2" w:rsidRPr="00727B39" w:rsidRDefault="00C631F2" w:rsidP="00B229E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2B665616" w14:textId="06C5BC74" w:rsidR="00C631F2" w:rsidRPr="00727B39" w:rsidRDefault="00C6192C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C631F2" w:rsidRPr="00727B39" w14:paraId="06ED61B2" w14:textId="77777777" w:rsidTr="00B229ED">
        <w:trPr>
          <w:trHeight w:hRule="exact" w:val="597"/>
          <w:jc w:val="center"/>
        </w:trPr>
        <w:tc>
          <w:tcPr>
            <w:tcW w:w="0" w:type="auto"/>
          </w:tcPr>
          <w:p w14:paraId="1F4040FC" w14:textId="77777777" w:rsidR="00C631F2" w:rsidRPr="00727B39" w:rsidRDefault="00C631F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F09D30B" w14:textId="742E0A26" w:rsidR="00C631F2" w:rsidRPr="001766FD" w:rsidRDefault="00C631F2" w:rsidP="001662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 xml:space="preserve">(опрос </w:t>
            </w:r>
            <w:r w:rsidR="00DD45F0" w:rsidRPr="001766FD">
              <w:rPr>
                <w:rFonts w:eastAsia="Calibri" w:cs="Times New Roman"/>
                <w:bCs/>
                <w:sz w:val="24"/>
                <w:szCs w:val="24"/>
              </w:rPr>
              <w:t xml:space="preserve">по теме </w:t>
            </w:r>
            <w:r w:rsidR="0016625B" w:rsidRPr="001766FD">
              <w:rPr>
                <w:rFonts w:eastAsia="Calibri" w:cs="Times New Roman"/>
                <w:bCs/>
                <w:sz w:val="24"/>
                <w:szCs w:val="24"/>
              </w:rPr>
              <w:t>занятия)</w:t>
            </w:r>
          </w:p>
        </w:tc>
        <w:tc>
          <w:tcPr>
            <w:tcW w:w="3844" w:type="dxa"/>
          </w:tcPr>
          <w:p w14:paraId="36F2427C" w14:textId="7D678686" w:rsidR="00C631F2" w:rsidRPr="001766FD" w:rsidRDefault="00226EDB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D5D28" w:rsidRPr="00727B39" w14:paraId="26E9819A" w14:textId="77777777" w:rsidTr="00B229ED">
        <w:trPr>
          <w:trHeight w:hRule="exact" w:val="551"/>
          <w:jc w:val="center"/>
        </w:trPr>
        <w:tc>
          <w:tcPr>
            <w:tcW w:w="0" w:type="auto"/>
          </w:tcPr>
          <w:p w14:paraId="5BC9AA8D" w14:textId="77777777" w:rsidR="00FD5D28" w:rsidRPr="00727B39" w:rsidRDefault="00FD5D28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2A0C899" w14:textId="780113CB" w:rsidR="00FD5D28" w:rsidRPr="001766FD" w:rsidRDefault="00FD5D28" w:rsidP="00DD45F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(опрос по теме занятия)</w:t>
            </w:r>
          </w:p>
        </w:tc>
        <w:tc>
          <w:tcPr>
            <w:tcW w:w="3844" w:type="dxa"/>
          </w:tcPr>
          <w:p w14:paraId="4D3C8C91" w14:textId="3B86DF43" w:rsidR="00FD5D28" w:rsidRPr="001766FD" w:rsidRDefault="00226EDB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D5D28" w:rsidRPr="00727B39" w14:paraId="6AEE1698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671DAC23" w14:textId="77777777" w:rsidR="00FD5D28" w:rsidRPr="00727B39" w:rsidRDefault="00FD5D28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861A795" w14:textId="1AF79A34" w:rsidR="00FD5D28" w:rsidRPr="001766FD" w:rsidRDefault="00FD5D28" w:rsidP="00DD45F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1.3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(опрос по теме занятия)</w:t>
            </w:r>
          </w:p>
        </w:tc>
        <w:tc>
          <w:tcPr>
            <w:tcW w:w="3844" w:type="dxa"/>
          </w:tcPr>
          <w:p w14:paraId="5566FC68" w14:textId="0934BC58" w:rsidR="00FD5D28" w:rsidRPr="001766FD" w:rsidRDefault="00226EDB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D5D28" w:rsidRPr="00727B39" w14:paraId="312B1C5A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260AB01D" w14:textId="3717FA83" w:rsidR="00FD5D28" w:rsidRPr="00727B39" w:rsidRDefault="00FD5D28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03130F1F" w14:textId="60DAFD07" w:rsidR="00FD5D28" w:rsidRPr="001766FD" w:rsidRDefault="00FD5D28" w:rsidP="00DD45F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1.4 </w:t>
            </w:r>
            <w:r w:rsidR="00B06673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0D37CFC9" w14:textId="44B1BE62" w:rsidR="00FD5D28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718D903C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210555BE" w14:textId="2DF24257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64B715D0" w14:textId="61B00650" w:rsidR="003D4B42" w:rsidRPr="001766FD" w:rsidRDefault="003D4B42" w:rsidP="00DD45F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1.5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5ECCCAD1" w14:textId="481E27BE" w:rsidR="003D4B42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778712C6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6BE0AC2C" w14:textId="41E7D9C6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53A017E" w14:textId="7CDE01AD" w:rsidR="003D4B42" w:rsidRPr="001766FD" w:rsidRDefault="003D4B42" w:rsidP="00DD45F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1.6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3D58176A" w14:textId="15F702EB" w:rsidR="003D4B42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54728903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76F9996B" w14:textId="769A566B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607F9169" w14:textId="6ED72D31" w:rsidR="003D4B42" w:rsidRPr="001766FD" w:rsidRDefault="003D4B42" w:rsidP="00DD45F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КОМТК 1.7 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18FA4695" w14:textId="333A394E" w:rsidR="003D4B42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20F421F5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1C8D554D" w14:textId="19F250BE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750E2830" w14:textId="6B47D525" w:rsidR="003D4B42" w:rsidRPr="001766FD" w:rsidRDefault="003D4B42" w:rsidP="0043276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/>
                <w:sz w:val="24"/>
                <w:szCs w:val="24"/>
              </w:rPr>
              <w:t xml:space="preserve">КОМТК 1.8  </w:t>
            </w:r>
            <w:r w:rsidRPr="001766F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3B28A2A3" w14:textId="518DA6CE" w:rsidR="003D4B42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060E7E86" w14:textId="77777777" w:rsidTr="00B229ED">
        <w:trPr>
          <w:trHeight w:hRule="exact" w:val="559"/>
          <w:jc w:val="center"/>
        </w:trPr>
        <w:tc>
          <w:tcPr>
            <w:tcW w:w="0" w:type="auto"/>
          </w:tcPr>
          <w:p w14:paraId="2A9AAF86" w14:textId="5822E1AC" w:rsidR="003D4B42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14:paraId="0B4C6546" w14:textId="5D3D0984" w:rsidR="003D4B42" w:rsidRPr="001766FD" w:rsidRDefault="003D4B42" w:rsidP="00432765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КОМТК 1.9</w:t>
            </w:r>
            <w:r w:rsidRPr="001766FD">
              <w:rPr>
                <w:rFonts w:eastAsia="Calibri"/>
                <w:sz w:val="24"/>
                <w:szCs w:val="24"/>
              </w:rPr>
              <w:t xml:space="preserve">  </w:t>
            </w:r>
            <w:r w:rsidRPr="001766FD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0CD5EDBF" w14:textId="6F8DB074" w:rsidR="003D4B42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06F76521" w14:textId="77777777" w:rsidTr="00B229ED">
        <w:trPr>
          <w:trHeight w:hRule="exact" w:val="581"/>
          <w:jc w:val="center"/>
        </w:trPr>
        <w:tc>
          <w:tcPr>
            <w:tcW w:w="0" w:type="auto"/>
          </w:tcPr>
          <w:p w14:paraId="4AE5A5E0" w14:textId="5A6C913E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14:paraId="67196880" w14:textId="4BB8D1AF" w:rsidR="003D4B42" w:rsidRPr="001766FD" w:rsidRDefault="003D4B42" w:rsidP="00767F2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КОМТК 1.10</w:t>
            </w:r>
            <w:r w:rsidRPr="00550FAB">
              <w:rPr>
                <w:rFonts w:eastAsia="Calibri"/>
                <w:sz w:val="24"/>
                <w:szCs w:val="24"/>
              </w:rPr>
              <w:t xml:space="preserve">  </w:t>
            </w:r>
            <w:r w:rsidRPr="00550FAB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54CAE671" w14:textId="77048120" w:rsidR="003D4B42" w:rsidRPr="001766FD" w:rsidRDefault="003D4B4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58B2117F" w14:textId="77777777" w:rsidTr="00B229ED">
        <w:trPr>
          <w:trHeight w:hRule="exact" w:val="565"/>
          <w:jc w:val="center"/>
        </w:trPr>
        <w:tc>
          <w:tcPr>
            <w:tcW w:w="0" w:type="auto"/>
          </w:tcPr>
          <w:p w14:paraId="23047E62" w14:textId="5FA01C47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688" w:type="dxa"/>
          </w:tcPr>
          <w:p w14:paraId="7E7141CD" w14:textId="184DADEB" w:rsidR="003D4B42" w:rsidRPr="001766FD" w:rsidRDefault="003D4B42" w:rsidP="009227B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КОМТК 1.11</w:t>
            </w:r>
            <w:r w:rsidRPr="00550FAB">
              <w:rPr>
                <w:rFonts w:eastAsia="Calibri"/>
                <w:sz w:val="24"/>
                <w:szCs w:val="24"/>
              </w:rPr>
              <w:t xml:space="preserve">  </w:t>
            </w:r>
            <w:r w:rsidRPr="00550FAB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59F64B42" w14:textId="19FBB9CC" w:rsidR="003D4B42" w:rsidRPr="001766FD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D4B42" w:rsidRPr="00727B39" w14:paraId="6663FE2B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42560BE7" w14:textId="3F143CBE" w:rsidR="003D4B42" w:rsidRPr="00727B39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14:paraId="7A1383CB" w14:textId="1B20B553" w:rsidR="003D4B42" w:rsidRPr="001766FD" w:rsidRDefault="003D4B42" w:rsidP="00B229E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КОМТК 1.12</w:t>
            </w:r>
            <w:r w:rsidRPr="00550FAB">
              <w:rPr>
                <w:rFonts w:eastAsia="Calibri"/>
                <w:sz w:val="24"/>
                <w:szCs w:val="24"/>
              </w:rPr>
              <w:t xml:space="preserve">  </w:t>
            </w:r>
            <w:r w:rsidRPr="00550FAB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59B3EBA5" w14:textId="2C414A6F" w:rsidR="003D4B42" w:rsidRPr="001766FD" w:rsidRDefault="003D4B42" w:rsidP="00B229E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C28A1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312CE" w:rsidRPr="00727B39" w14:paraId="59172763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24A08683" w14:textId="0CD7CB10" w:rsidR="000312CE" w:rsidRPr="00727B39" w:rsidRDefault="00767F24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14:paraId="3D551832" w14:textId="3BF423CC" w:rsidR="000312CE" w:rsidRPr="001766FD" w:rsidRDefault="00A658FB" w:rsidP="00226ED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1.13</w:t>
            </w:r>
            <w:r w:rsidR="001B3878" w:rsidRPr="001766F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1B3878" w:rsidRPr="001766FD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="003D4B42" w:rsidRPr="001766FD">
              <w:rPr>
                <w:rFonts w:eastAsia="Calibri" w:cs="Times New Roman"/>
                <w:bCs/>
                <w:sz w:val="24"/>
                <w:szCs w:val="24"/>
              </w:rPr>
              <w:t xml:space="preserve">(опрос по теме занятия) </w:t>
            </w:r>
          </w:p>
        </w:tc>
        <w:tc>
          <w:tcPr>
            <w:tcW w:w="3844" w:type="dxa"/>
          </w:tcPr>
          <w:p w14:paraId="048E1062" w14:textId="3742E768" w:rsidR="000312CE" w:rsidRPr="001766FD" w:rsidRDefault="00226EDB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312CE" w:rsidRPr="00727B39" w14:paraId="48F53968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3584BFDA" w14:textId="6A3FBD0E" w:rsidR="000312CE" w:rsidRPr="00727B39" w:rsidRDefault="00767F24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14:paraId="40C0DF7E" w14:textId="0E53F329" w:rsidR="000312CE" w:rsidRPr="001766FD" w:rsidRDefault="00A658FB" w:rsidP="000312C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>
              <w:rPr>
                <w:rFonts w:eastAsia="Calibri" w:cs="Times New Roman"/>
                <w:sz w:val="24"/>
                <w:szCs w:val="24"/>
              </w:rPr>
              <w:t>КОМТК 1.14</w:t>
            </w:r>
            <w:r w:rsidRPr="001766F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 xml:space="preserve"> (Подготовленное устное монологическое высказывание (доклад) (Подготовленное устное монологическое</w:t>
            </w:r>
            <w:proofErr w:type="gramEnd"/>
          </w:p>
        </w:tc>
        <w:tc>
          <w:tcPr>
            <w:tcW w:w="3844" w:type="dxa"/>
          </w:tcPr>
          <w:p w14:paraId="424AC1AF" w14:textId="6FD0B7E7" w:rsidR="000312CE" w:rsidRPr="001766FD" w:rsidRDefault="003D4B42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312CE" w:rsidRPr="00727B39" w14:paraId="3E6FA57A" w14:textId="77777777" w:rsidTr="00B06673">
        <w:trPr>
          <w:trHeight w:hRule="exact" w:val="578"/>
          <w:jc w:val="center"/>
        </w:trPr>
        <w:tc>
          <w:tcPr>
            <w:tcW w:w="0" w:type="auto"/>
          </w:tcPr>
          <w:p w14:paraId="56D651F0" w14:textId="36D1FFA5" w:rsidR="000312CE" w:rsidRPr="000312CE" w:rsidRDefault="00767F24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5688" w:type="dxa"/>
          </w:tcPr>
          <w:p w14:paraId="77125540" w14:textId="46689177" w:rsidR="000312CE" w:rsidRPr="001766FD" w:rsidRDefault="00A658FB" w:rsidP="001B387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КОМТК 1.15</w:t>
            </w:r>
            <w:r w:rsidRPr="00550FAB">
              <w:rPr>
                <w:rFonts w:eastAsia="Calibri"/>
                <w:sz w:val="24"/>
                <w:szCs w:val="24"/>
              </w:rPr>
              <w:t xml:space="preserve">  </w:t>
            </w:r>
            <w:r w:rsidRPr="00550FAB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3D4B42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D4B42" w:rsidRPr="001766FD">
              <w:rPr>
                <w:rFonts w:eastAsia="Calibri" w:cs="Times New Roman"/>
                <w:bCs/>
                <w:sz w:val="24"/>
                <w:szCs w:val="24"/>
              </w:rPr>
              <w:t>ответы по заданиям рабочей тетради)</w:t>
            </w:r>
          </w:p>
        </w:tc>
        <w:tc>
          <w:tcPr>
            <w:tcW w:w="3844" w:type="dxa"/>
          </w:tcPr>
          <w:p w14:paraId="155D7C20" w14:textId="6AB06D50" w:rsidR="000312CE" w:rsidRPr="001766FD" w:rsidRDefault="00226EDB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2765" w:rsidRPr="00727B39" w14:paraId="3F7BE8B3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0BA3E961" w14:textId="62B36C21" w:rsidR="00432765" w:rsidRDefault="00767F24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14:paraId="2A3CE2FD" w14:textId="26E436CA" w:rsidR="00432765" w:rsidRPr="001766FD" w:rsidRDefault="00A658FB" w:rsidP="001B387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>
              <w:rPr>
                <w:rFonts w:eastAsia="Calibri" w:cs="Times New Roman"/>
                <w:sz w:val="24"/>
                <w:szCs w:val="24"/>
              </w:rPr>
              <w:t>КОМТК 1.16</w:t>
            </w:r>
            <w:r w:rsidRPr="001766F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1766FD">
              <w:rPr>
                <w:rFonts w:eastAsia="Calibri" w:cs="Times New Roman"/>
                <w:bCs/>
                <w:sz w:val="24"/>
                <w:szCs w:val="24"/>
              </w:rPr>
              <w:t xml:space="preserve"> (Подготовленное устное монологическое высказывание (доклад)</w:t>
            </w:r>
            <w:proofErr w:type="gramEnd"/>
          </w:p>
        </w:tc>
        <w:tc>
          <w:tcPr>
            <w:tcW w:w="3844" w:type="dxa"/>
          </w:tcPr>
          <w:p w14:paraId="7CDCD8F3" w14:textId="6DE02F5C" w:rsidR="00432765" w:rsidRPr="001766FD" w:rsidRDefault="003D4B42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312CE" w:rsidRPr="00727B39" w14:paraId="77C476CF" w14:textId="77777777" w:rsidTr="00B229ED">
        <w:trPr>
          <w:trHeight w:hRule="exact" w:val="571"/>
          <w:jc w:val="center"/>
        </w:trPr>
        <w:tc>
          <w:tcPr>
            <w:tcW w:w="0" w:type="auto"/>
          </w:tcPr>
          <w:p w14:paraId="5C2C0898" w14:textId="28025021" w:rsidR="000312CE" w:rsidRPr="000312C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20528FCE" w14:textId="0C193212" w:rsidR="000312CE" w:rsidRPr="001766FD" w:rsidRDefault="0072345D" w:rsidP="0058084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 xml:space="preserve">ыполнение </w:t>
            </w:r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>тестовых заданий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в 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 xml:space="preserve">ЭИОС </w:t>
            </w:r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>(</w:t>
            </w:r>
            <w:proofErr w:type="spellStart"/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>внутрисеместровая</w:t>
            </w:r>
            <w:proofErr w:type="spellEnd"/>
            <w:r w:rsidR="00580845" w:rsidRPr="001766FD">
              <w:rPr>
                <w:rFonts w:eastAsia="Calibri" w:cs="Times New Roman"/>
                <w:bCs/>
                <w:sz w:val="24"/>
                <w:szCs w:val="24"/>
              </w:rPr>
              <w:t xml:space="preserve"> аттестация</w:t>
            </w:r>
            <w:r w:rsidR="000312CE" w:rsidRPr="001766FD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A638A7C" w14:textId="4E52F3F1" w:rsidR="000312CE" w:rsidRPr="001766FD" w:rsidRDefault="00226EDB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0312CE" w:rsidRPr="00727B39" w14:paraId="5AAB3E46" w14:textId="77777777" w:rsidTr="00B229ED">
        <w:trPr>
          <w:trHeight w:hRule="exact" w:val="340"/>
          <w:jc w:val="center"/>
        </w:trPr>
        <w:tc>
          <w:tcPr>
            <w:tcW w:w="0" w:type="auto"/>
          </w:tcPr>
          <w:p w14:paraId="7D08C037" w14:textId="2E2DA2A6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53C3012E" w14:textId="77777777" w:rsidR="000312CE" w:rsidRPr="001766FD" w:rsidRDefault="000312CE" w:rsidP="000312C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1766FD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312CE" w:rsidRPr="00727B39" w14:paraId="5511B411" w14:textId="77777777" w:rsidTr="00B229ED">
        <w:trPr>
          <w:trHeight w:hRule="exact" w:val="660"/>
          <w:jc w:val="center"/>
        </w:trPr>
        <w:tc>
          <w:tcPr>
            <w:tcW w:w="0" w:type="auto"/>
          </w:tcPr>
          <w:p w14:paraId="7680DCAB" w14:textId="1041ACEF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489E72C6" w14:textId="42268D8A" w:rsidR="000312CE" w:rsidRPr="001766FD" w:rsidRDefault="000312CE" w:rsidP="0058084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КОМПА (</w:t>
            </w:r>
            <w:r w:rsidR="00580845" w:rsidRPr="001766FD">
              <w:rPr>
                <w:rFonts w:eastAsia="Calibri" w:cs="Times New Roman"/>
                <w:sz w:val="24"/>
                <w:szCs w:val="24"/>
              </w:rPr>
              <w:t>итоговое тестирование</w:t>
            </w:r>
            <w:r w:rsidRPr="001766FD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1A5EA14" w14:textId="4AE25CF6" w:rsidR="000312CE" w:rsidRPr="001766FD" w:rsidRDefault="0072345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16625B" w:rsidRPr="001766FD">
              <w:rPr>
                <w:rFonts w:eastAsia="Calibri" w:cs="Times New Roman"/>
                <w:sz w:val="24"/>
                <w:szCs w:val="24"/>
              </w:rPr>
              <w:t xml:space="preserve">0 </w:t>
            </w:r>
          </w:p>
        </w:tc>
      </w:tr>
      <w:tr w:rsidR="000312CE" w:rsidRPr="00727B39" w14:paraId="26AF06C4" w14:textId="77777777" w:rsidTr="00B229ED">
        <w:trPr>
          <w:trHeight w:hRule="exact" w:val="340"/>
          <w:jc w:val="center"/>
        </w:trPr>
        <w:tc>
          <w:tcPr>
            <w:tcW w:w="0" w:type="auto"/>
          </w:tcPr>
          <w:p w14:paraId="2335CFDD" w14:textId="79325FA4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62740E80" w14:textId="77777777" w:rsidR="000312CE" w:rsidRPr="001766FD" w:rsidRDefault="000312CE" w:rsidP="000312C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1766FD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66FD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3A365C5" w14:textId="77777777" w:rsidR="00C631F2" w:rsidRDefault="00C631F2" w:rsidP="00C631F2">
      <w:pPr>
        <w:spacing w:after="0"/>
        <w:jc w:val="center"/>
        <w:rPr>
          <w:b/>
        </w:rPr>
      </w:pPr>
    </w:p>
    <w:p w14:paraId="4E8404DE" w14:textId="77777777" w:rsidR="00C631F2" w:rsidRPr="0072345D" w:rsidRDefault="00C631F2" w:rsidP="00C631F2">
      <w:pPr>
        <w:spacing w:after="0"/>
        <w:jc w:val="center"/>
        <w:rPr>
          <w:b/>
        </w:rPr>
      </w:pPr>
    </w:p>
    <w:p w14:paraId="39BB8B5F" w14:textId="1AE3F06A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706E93">
        <w:rPr>
          <w:b/>
        </w:rPr>
        <w:t xml:space="preserve"> </w:t>
      </w:r>
      <w:r w:rsidR="00943B8C" w:rsidRPr="00727B39">
        <w:rPr>
          <w:rFonts w:eastAsia="Calibri"/>
          <w:b/>
          <w:bCs/>
        </w:rPr>
        <w:t xml:space="preserve">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631F2" w:rsidRPr="00727B39" w14:paraId="71C497E7" w14:textId="77777777" w:rsidTr="00B229ED">
        <w:tc>
          <w:tcPr>
            <w:tcW w:w="2552" w:type="dxa"/>
            <w:vAlign w:val="center"/>
          </w:tcPr>
          <w:p w14:paraId="75628E67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0ADD058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C293E4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3546A21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B229ED">
        <w:tc>
          <w:tcPr>
            <w:tcW w:w="2552" w:type="dxa"/>
          </w:tcPr>
          <w:p w14:paraId="1E04736E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BCCF5D7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0FFF96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727B39" w14:paraId="07F06495" w14:textId="77777777" w:rsidTr="00B229ED">
        <w:tc>
          <w:tcPr>
            <w:tcW w:w="2552" w:type="dxa"/>
            <w:vMerge w:val="restart"/>
          </w:tcPr>
          <w:p w14:paraId="15A30A3E" w14:textId="45A63D15" w:rsidR="00C631F2" w:rsidRDefault="00C631F2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 w:rsidR="009227BE">
              <w:rPr>
                <w:rFonts w:eastAsia="Calibri" w:cs="Times New Roman"/>
                <w:bCs/>
                <w:sz w:val="24"/>
                <w:szCs w:val="24"/>
              </w:rPr>
              <w:t>-1.8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  <w:p w14:paraId="2ACCB50E" w14:textId="22B3B62C" w:rsidR="00C631F2" w:rsidRPr="00706E93" w:rsidRDefault="00C631F2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06E93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227BE" w:rsidRPr="00706E93">
              <w:rPr>
                <w:rFonts w:eastAsia="Calibri" w:cs="Times New Roman"/>
                <w:bCs/>
                <w:sz w:val="24"/>
                <w:szCs w:val="24"/>
              </w:rPr>
              <w:t>опрос по теме занятия</w:t>
            </w:r>
            <w:r w:rsidRPr="00706E93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3188B303" w14:textId="77777777" w:rsidR="00497C81" w:rsidRPr="00060ADD" w:rsidRDefault="00C631F2" w:rsidP="00497C81">
            <w:pPr>
              <w:pStyle w:val="af0"/>
              <w:spacing w:before="0" w:beforeAutospacing="0" w:after="0" w:afterAutospacing="0"/>
              <w:ind w:firstLine="692"/>
              <w:jc w:val="both"/>
              <w:rPr>
                <w:color w:val="000000"/>
              </w:rPr>
            </w:pPr>
            <w:r w:rsidRPr="00727B39">
              <w:rPr>
                <w:rFonts w:eastAsia="Calibri"/>
                <w:bCs/>
              </w:rPr>
              <w:t xml:space="preserve">1. </w:t>
            </w:r>
            <w:r w:rsidR="00497C81" w:rsidRPr="00060ADD">
              <w:rPr>
                <w:color w:val="000000"/>
              </w:rPr>
              <w:t>Ответы на поставленные вопросы излагаются логично, последовательно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Соблюдаются нормы литературной речи.</w:t>
            </w:r>
          </w:p>
          <w:p w14:paraId="0A4AAD56" w14:textId="73DAF227" w:rsidR="00C631F2" w:rsidRPr="00727B39" w:rsidRDefault="00C631F2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E86826" w14:textId="76A5C5DE" w:rsidR="00C631F2" w:rsidRPr="00727B39" w:rsidRDefault="00497C81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497C81" w:rsidRPr="00727B39" w14:paraId="61DDD839" w14:textId="77777777" w:rsidTr="00B229ED">
        <w:tc>
          <w:tcPr>
            <w:tcW w:w="2552" w:type="dxa"/>
            <w:vMerge/>
          </w:tcPr>
          <w:p w14:paraId="2FE686FB" w14:textId="77777777" w:rsidR="00497C81" w:rsidRPr="00727B39" w:rsidRDefault="00497C81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9D523E6" w14:textId="5D15DB89" w:rsidR="00497C81" w:rsidRPr="00727B39" w:rsidRDefault="00497C81" w:rsidP="00AA3A8E">
            <w:pPr>
              <w:pStyle w:val="af0"/>
              <w:spacing w:before="0" w:beforeAutospacing="0" w:after="0" w:afterAutospacing="0"/>
              <w:ind w:firstLine="692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Pr="00727B39">
              <w:rPr>
                <w:rFonts w:eastAsia="Calibri"/>
                <w:bCs/>
              </w:rPr>
              <w:t xml:space="preserve">. </w:t>
            </w:r>
            <w:r w:rsidRPr="00060ADD">
              <w:rPr>
                <w:color w:val="000000"/>
              </w:rPr>
              <w:t>Ответы на поставленные вопросы излаг</w:t>
            </w:r>
            <w:r>
              <w:rPr>
                <w:color w:val="000000"/>
              </w:rPr>
              <w:t>аются логично, последовательно, но</w:t>
            </w:r>
            <w:r w:rsidRPr="00060ADD">
              <w:rPr>
                <w:color w:val="000000"/>
              </w:rPr>
              <w:t xml:space="preserve"> требуют</w:t>
            </w:r>
            <w:r w:rsidR="00AA3A8E">
              <w:rPr>
                <w:color w:val="000000"/>
              </w:rPr>
              <w:t xml:space="preserve"> дополнительных пояснений.  Р</w:t>
            </w:r>
            <w:r w:rsidRPr="00060ADD">
              <w:rPr>
                <w:color w:val="000000"/>
              </w:rPr>
              <w:t xml:space="preserve">аскрываются причинно-следственные связи между явлениями и событиями. Делаются обоснованные выводы. </w:t>
            </w:r>
            <w:r w:rsidR="00AA3A8E">
              <w:t>Но допущены</w:t>
            </w:r>
            <w:r w:rsidR="008B4706">
              <w:t xml:space="preserve"> одна-</w:t>
            </w:r>
            <w:r w:rsidR="00DA10A3">
              <w:t>две</w:t>
            </w:r>
            <w:r w:rsidR="00AA3A8E">
              <w:t xml:space="preserve"> ошибки</w:t>
            </w:r>
            <w:r w:rsidR="008B4706">
              <w:t xml:space="preserve"> и одна-</w:t>
            </w:r>
            <w:r w:rsidR="00DA10A3">
              <w:t>две</w:t>
            </w:r>
            <w:r w:rsidR="00AA3A8E">
              <w:t xml:space="preserve"> недочета в последовательности и языковом оформлении излагаемого. </w:t>
            </w:r>
          </w:p>
        </w:tc>
        <w:tc>
          <w:tcPr>
            <w:tcW w:w="2551" w:type="dxa"/>
          </w:tcPr>
          <w:p w14:paraId="40CF0ACB" w14:textId="71EDEF0C" w:rsidR="00497C81" w:rsidRDefault="00497C81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C631F2" w:rsidRPr="00727B39" w14:paraId="699A6D13" w14:textId="77777777" w:rsidTr="00B229ED">
        <w:tc>
          <w:tcPr>
            <w:tcW w:w="2552" w:type="dxa"/>
            <w:vMerge/>
          </w:tcPr>
          <w:p w14:paraId="2C4F5576" w14:textId="77777777" w:rsidR="00C631F2" w:rsidRPr="00727B39" w:rsidRDefault="00C631F2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1610B3E" w14:textId="47C0EEBD" w:rsidR="00497C81" w:rsidRPr="00060ADD" w:rsidRDefault="00706E93" w:rsidP="00497C81">
            <w:pPr>
              <w:pStyle w:val="af0"/>
              <w:spacing w:before="0" w:beforeAutospacing="0" w:after="0" w:afterAutospacing="0"/>
              <w:ind w:firstLine="692"/>
              <w:jc w:val="both"/>
              <w:rPr>
                <w:color w:val="000000"/>
              </w:rPr>
            </w:pPr>
            <w:r>
              <w:rPr>
                <w:rFonts w:eastAsia="Calibri"/>
                <w:bCs/>
              </w:rPr>
              <w:t>3</w:t>
            </w:r>
            <w:r w:rsidR="00497C81" w:rsidRPr="00727B39">
              <w:rPr>
                <w:rFonts w:eastAsia="Calibri"/>
                <w:bCs/>
              </w:rPr>
              <w:t xml:space="preserve">. </w:t>
            </w:r>
            <w:r w:rsidR="00AA3A8E">
              <w:rPr>
                <w:rFonts w:eastAsia="Calibri"/>
                <w:bCs/>
              </w:rPr>
              <w:t xml:space="preserve">Обучающийся </w:t>
            </w:r>
            <w:r w:rsidR="00AA3A8E">
      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правил. Не умеет достаточно глубоко и доказательно обосновать свои суждения и привести свои примеры.  Излагает материал непоследовательно и допускает ошибки в языковом оформлении </w:t>
            </w:r>
            <w:proofErr w:type="gramStart"/>
            <w:r w:rsidR="00AA3A8E">
              <w:t>излагаемого</w:t>
            </w:r>
            <w:proofErr w:type="gramEnd"/>
            <w:r w:rsidR="00AA3A8E">
              <w:t>.</w:t>
            </w:r>
          </w:p>
          <w:p w14:paraId="7A8E6595" w14:textId="50A5BD6E" w:rsidR="00C631F2" w:rsidRPr="00727B39" w:rsidRDefault="00C631F2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DBFD8A" w14:textId="26F57C19" w:rsidR="00C631F2" w:rsidRPr="00727B39" w:rsidRDefault="00497C81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C631F2" w:rsidRPr="00727B39" w14:paraId="15D2F9CC" w14:textId="77777777" w:rsidTr="00B229ED">
        <w:tc>
          <w:tcPr>
            <w:tcW w:w="2552" w:type="dxa"/>
            <w:vMerge/>
          </w:tcPr>
          <w:p w14:paraId="645758DA" w14:textId="77777777" w:rsidR="00C631F2" w:rsidRPr="00727B39" w:rsidRDefault="00C631F2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5F89311" w14:textId="612343FD" w:rsidR="00C631F2" w:rsidRPr="00727B39" w:rsidRDefault="00706E93" w:rsidP="00706E9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="00C631F2"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r w:rsidR="00497C81" w:rsidRPr="00706E93">
              <w:rPr>
                <w:color w:val="000000"/>
                <w:sz w:val="24"/>
                <w:szCs w:val="24"/>
              </w:rPr>
              <w:t xml:space="preserve">Материал излагается непоследовательно, сбивчиво, не представляет определенной системы знаний по дисциплине. Не раскрываются причинно-следственные связи между явлениями и событиями. Не проводится </w:t>
            </w:r>
            <w:r w:rsidR="00497C81" w:rsidRPr="00706E93">
              <w:rPr>
                <w:color w:val="000000"/>
                <w:sz w:val="24"/>
                <w:szCs w:val="24"/>
              </w:rPr>
              <w:lastRenderedPageBreak/>
              <w:t>анализ. Выводы отсутствуют. Ответы на дополнительные вопросы отсутствуют. Имеются заметные нарушения норм литературной речи.</w:t>
            </w:r>
          </w:p>
        </w:tc>
        <w:tc>
          <w:tcPr>
            <w:tcW w:w="2551" w:type="dxa"/>
          </w:tcPr>
          <w:p w14:paraId="2C2EADEC" w14:textId="60BA553A" w:rsidR="00C631F2" w:rsidRPr="00727B39" w:rsidRDefault="00497C81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</w:t>
            </w:r>
          </w:p>
        </w:tc>
      </w:tr>
      <w:tr w:rsidR="00770968" w:rsidRPr="00727B39" w14:paraId="7292E400" w14:textId="77777777" w:rsidTr="00B229ED">
        <w:trPr>
          <w:trHeight w:val="621"/>
        </w:trPr>
        <w:tc>
          <w:tcPr>
            <w:tcW w:w="2552" w:type="dxa"/>
            <w:vMerge w:val="restart"/>
          </w:tcPr>
          <w:p w14:paraId="2F68CD8A" w14:textId="7E9DED0C" w:rsidR="00770968" w:rsidRPr="001C2D49" w:rsidRDefault="00251EF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2.1-2.8 (выполнение заданий из рабочей тетради</w:t>
            </w:r>
            <w:r w:rsidR="00770968" w:rsidRPr="001C2D4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62A1E7A5" w14:textId="383763B9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251EF8">
              <w:rPr>
                <w:rFonts w:eastAsia="Times New Roman" w:cs="Times New Roman"/>
                <w:color w:val="000000"/>
                <w:sz w:val="24"/>
                <w:szCs w:val="24"/>
              </w:rPr>
              <w:t>Задания выполнены</w:t>
            </w:r>
            <w:r w:rsidR="00251EF8" w:rsidRPr="00691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полностью без ошибок и недочетов</w:t>
            </w:r>
          </w:p>
        </w:tc>
        <w:tc>
          <w:tcPr>
            <w:tcW w:w="2551" w:type="dxa"/>
          </w:tcPr>
          <w:p w14:paraId="5F8E5655" w14:textId="248C18E5" w:rsidR="00770968" w:rsidRPr="00727B39" w:rsidRDefault="00770968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70968" w:rsidRPr="00727B39" w14:paraId="78392AA7" w14:textId="77777777" w:rsidTr="00B229ED">
        <w:trPr>
          <w:trHeight w:val="621"/>
        </w:trPr>
        <w:tc>
          <w:tcPr>
            <w:tcW w:w="2552" w:type="dxa"/>
            <w:vMerge/>
          </w:tcPr>
          <w:p w14:paraId="7769AEBA" w14:textId="77777777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C61072A" w14:textId="7F3E6E35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251EF8">
              <w:rPr>
                <w:rFonts w:eastAsia="Times New Roman" w:cs="Times New Roman"/>
                <w:color w:val="000000"/>
                <w:sz w:val="24"/>
                <w:szCs w:val="24"/>
              </w:rPr>
              <w:t>Задания выполнены полностью, но при наличии</w:t>
            </w:r>
            <w:r w:rsidR="00251EF8" w:rsidRPr="00691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не более одной негрубой ошибки и одного недочета, не более трех недочетов</w:t>
            </w:r>
          </w:p>
        </w:tc>
        <w:tc>
          <w:tcPr>
            <w:tcW w:w="2551" w:type="dxa"/>
          </w:tcPr>
          <w:p w14:paraId="215C97D3" w14:textId="2DA3D193" w:rsidR="00770968" w:rsidRDefault="00770968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770968" w:rsidRPr="00727B39" w14:paraId="506F088E" w14:textId="77777777" w:rsidTr="00B229ED">
        <w:trPr>
          <w:trHeight w:val="621"/>
        </w:trPr>
        <w:tc>
          <w:tcPr>
            <w:tcW w:w="2552" w:type="dxa"/>
            <w:vMerge/>
          </w:tcPr>
          <w:p w14:paraId="2855145B" w14:textId="77777777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FAA8D8" w14:textId="67A28E1D" w:rsidR="00770968" w:rsidRPr="00727B39" w:rsidRDefault="00770968" w:rsidP="00251EF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proofErr w:type="gramStart"/>
            <w:r w:rsidR="00251EF8">
              <w:rPr>
                <w:rFonts w:eastAsia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="00251EF8" w:rsidRPr="00691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      </w:r>
          </w:p>
        </w:tc>
        <w:tc>
          <w:tcPr>
            <w:tcW w:w="2551" w:type="dxa"/>
          </w:tcPr>
          <w:p w14:paraId="452C52BD" w14:textId="00ABB9B7" w:rsidR="00770968" w:rsidRDefault="00770968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70968" w:rsidRPr="00727B39" w14:paraId="158273FA" w14:textId="77777777" w:rsidTr="00B229ED">
        <w:tc>
          <w:tcPr>
            <w:tcW w:w="2552" w:type="dxa"/>
            <w:vMerge/>
          </w:tcPr>
          <w:p w14:paraId="0841CE23" w14:textId="77777777" w:rsidR="00770968" w:rsidRPr="001C2D4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DB85266" w14:textId="705E28FB" w:rsidR="00251EF8" w:rsidRPr="00251EF8" w:rsidRDefault="00770968" w:rsidP="0025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="00251EF8"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="00251EF8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="00251EF8" w:rsidRPr="00251EF8">
              <w:rPr>
                <w:rFonts w:eastAsia="Calibri" w:cs="Times New Roman"/>
                <w:bCs/>
                <w:sz w:val="24"/>
                <w:szCs w:val="24"/>
              </w:rPr>
              <w:t xml:space="preserve">демонстрирует </w:t>
            </w:r>
            <w:r w:rsidR="00251EF8" w:rsidRPr="00251EF8">
              <w:rPr>
                <w:rFonts w:eastAsia="Times New Roman" w:cs="Times New Roman"/>
                <w:color w:val="000000"/>
                <w:sz w:val="24"/>
                <w:szCs w:val="24"/>
              </w:rPr>
              <w:t>незнание основных понятий, правил, языковых норм; незнание приемов решения коммуникативных задач. Допущены ошибки, показывающие неправильное понимание условия предложенного задания.</w:t>
            </w:r>
          </w:p>
          <w:p w14:paraId="5F8DCB30" w14:textId="3BA89712" w:rsidR="00770968" w:rsidRPr="00727B39" w:rsidRDefault="00770968" w:rsidP="00770968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DB8CC4C" w14:textId="77777777" w:rsidR="00770968" w:rsidRPr="00727B39" w:rsidRDefault="00770968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E675A" w:rsidRPr="00727B39" w14:paraId="4B57EB1B" w14:textId="77777777" w:rsidTr="003E675A">
        <w:trPr>
          <w:trHeight w:val="870"/>
        </w:trPr>
        <w:tc>
          <w:tcPr>
            <w:tcW w:w="2552" w:type="dxa"/>
            <w:vMerge w:val="restart"/>
          </w:tcPr>
          <w:p w14:paraId="13C4A0C0" w14:textId="3BD0B1D8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06E93">
              <w:rPr>
                <w:rFonts w:eastAsia="Calibri" w:cs="Times New Roman"/>
                <w:sz w:val="24"/>
                <w:szCs w:val="24"/>
              </w:rPr>
              <w:t>КОМТК 3.1 (</w:t>
            </w:r>
            <w:r w:rsidRPr="00706E93">
              <w:rPr>
                <w:rFonts w:eastAsia="Calibri" w:cs="Times New Roman"/>
                <w:bCs/>
                <w:sz w:val="24"/>
                <w:szCs w:val="24"/>
              </w:rPr>
              <w:t xml:space="preserve">выполнение тестовых заданий </w:t>
            </w:r>
            <w:r w:rsidR="001766FD">
              <w:rPr>
                <w:rFonts w:eastAsia="Calibri" w:cs="Times New Roman"/>
                <w:bCs/>
                <w:sz w:val="24"/>
                <w:szCs w:val="24"/>
              </w:rPr>
              <w:t xml:space="preserve">в </w:t>
            </w:r>
            <w:r w:rsidRPr="00706E93">
              <w:rPr>
                <w:rFonts w:eastAsia="Calibri" w:cs="Times New Roman"/>
                <w:bCs/>
                <w:sz w:val="24"/>
                <w:szCs w:val="24"/>
              </w:rPr>
              <w:t>ЭИОС (</w:t>
            </w:r>
            <w:proofErr w:type="spellStart"/>
            <w:r w:rsidRPr="00706E93">
              <w:rPr>
                <w:rFonts w:eastAsia="Calibri" w:cs="Times New Roman"/>
                <w:bCs/>
                <w:sz w:val="24"/>
                <w:szCs w:val="24"/>
              </w:rPr>
              <w:t>внутрисеместровая</w:t>
            </w:r>
            <w:proofErr w:type="spellEnd"/>
            <w:r w:rsidRPr="00706E93">
              <w:rPr>
                <w:rFonts w:eastAsia="Calibri" w:cs="Times New Roman"/>
                <w:bCs/>
                <w:sz w:val="24"/>
                <w:szCs w:val="24"/>
              </w:rPr>
              <w:t xml:space="preserve"> аттестация)</w:t>
            </w:r>
            <w:proofErr w:type="gramEnd"/>
          </w:p>
        </w:tc>
        <w:tc>
          <w:tcPr>
            <w:tcW w:w="5103" w:type="dxa"/>
          </w:tcPr>
          <w:p w14:paraId="7957A9EE" w14:textId="66DC7FD7" w:rsidR="003E675A" w:rsidRDefault="003E675A" w:rsidP="00251EF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 К</w:t>
            </w:r>
            <w:r w:rsidRPr="00691E79">
              <w:rPr>
                <w:sz w:val="24"/>
                <w:szCs w:val="24"/>
              </w:rPr>
              <w:t xml:space="preserve">оличество правильных ответов на </w:t>
            </w:r>
            <w:r w:rsidR="008E105E">
              <w:rPr>
                <w:sz w:val="24"/>
                <w:szCs w:val="24"/>
              </w:rPr>
              <w:t>вопросы составляет 100 – 90</w:t>
            </w:r>
            <w:r w:rsidRPr="00691E79">
              <w:rPr>
                <w:sz w:val="24"/>
                <w:szCs w:val="24"/>
              </w:rPr>
              <w:t>% от общего объёма заданных вопросов;</w:t>
            </w:r>
          </w:p>
        </w:tc>
        <w:tc>
          <w:tcPr>
            <w:tcW w:w="2551" w:type="dxa"/>
          </w:tcPr>
          <w:p w14:paraId="331F1AE7" w14:textId="4A98AE2E" w:rsidR="003E675A" w:rsidRDefault="00226EDB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E675A" w:rsidRPr="00727B39" w14:paraId="3AD94BDE" w14:textId="77777777" w:rsidTr="003E675A">
        <w:trPr>
          <w:trHeight w:val="855"/>
        </w:trPr>
        <w:tc>
          <w:tcPr>
            <w:tcW w:w="2552" w:type="dxa"/>
            <w:vMerge/>
          </w:tcPr>
          <w:p w14:paraId="7653E35D" w14:textId="77777777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466485" w14:textId="285F9300" w:rsidR="003E675A" w:rsidRDefault="003E675A" w:rsidP="003E67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</w:t>
            </w:r>
            <w:r w:rsidRPr="00691E79">
              <w:rPr>
                <w:sz w:val="24"/>
                <w:szCs w:val="24"/>
              </w:rPr>
              <w:t>оличество правильных ответов на вопросы – 89 – 76% от общего объёма заданных вопросов;</w:t>
            </w:r>
          </w:p>
        </w:tc>
        <w:tc>
          <w:tcPr>
            <w:tcW w:w="2551" w:type="dxa"/>
          </w:tcPr>
          <w:p w14:paraId="268AEE00" w14:textId="150E3346" w:rsidR="003E675A" w:rsidRDefault="008E105E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E675A" w:rsidRPr="00727B39" w14:paraId="199F0B3F" w14:textId="77777777" w:rsidTr="003E675A">
        <w:trPr>
          <w:trHeight w:val="852"/>
        </w:trPr>
        <w:tc>
          <w:tcPr>
            <w:tcW w:w="2552" w:type="dxa"/>
            <w:vMerge/>
          </w:tcPr>
          <w:p w14:paraId="76F1C39B" w14:textId="77777777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3E9F916" w14:textId="328B3D3A" w:rsidR="003E675A" w:rsidRDefault="003E675A" w:rsidP="00251EF8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</w:t>
            </w:r>
            <w:r w:rsidRPr="00691E79">
              <w:rPr>
                <w:sz w:val="24"/>
                <w:szCs w:val="24"/>
              </w:rPr>
              <w:t>оличество правильных ответов на тестовые вопросы –75–60 % от общего объёма заданных вопросов;</w:t>
            </w:r>
          </w:p>
        </w:tc>
        <w:tc>
          <w:tcPr>
            <w:tcW w:w="2551" w:type="dxa"/>
          </w:tcPr>
          <w:p w14:paraId="32058A7F" w14:textId="1CF47591" w:rsidR="003E675A" w:rsidRDefault="008E105E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E675A" w:rsidRPr="00727B39" w14:paraId="3A6CAF02" w14:textId="77777777" w:rsidTr="00B229ED">
        <w:trPr>
          <w:trHeight w:val="1065"/>
        </w:trPr>
        <w:tc>
          <w:tcPr>
            <w:tcW w:w="2552" w:type="dxa"/>
            <w:vMerge/>
          </w:tcPr>
          <w:p w14:paraId="3CF9E682" w14:textId="77777777" w:rsidR="003E675A" w:rsidRPr="00706E93" w:rsidRDefault="003E675A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2A1C18F" w14:textId="77777777" w:rsidR="003E675A" w:rsidRPr="00691E79" w:rsidRDefault="003E675A" w:rsidP="00251EF8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</w:t>
            </w:r>
            <w:r w:rsidRPr="00691E79">
              <w:rPr>
                <w:sz w:val="24"/>
                <w:szCs w:val="24"/>
              </w:rPr>
              <w:t>оличество правильных ответов – менее 60% от общего объёма заданных вопросов.</w:t>
            </w:r>
          </w:p>
          <w:p w14:paraId="5A0CE802" w14:textId="77777777" w:rsidR="003E675A" w:rsidRDefault="003E675A" w:rsidP="0025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C2D8C50" w14:textId="222B6B35" w:rsidR="003E675A" w:rsidRDefault="003E675A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631F2" w:rsidRPr="00727B39" w14:paraId="7C066B5B" w14:textId="77777777" w:rsidTr="00B229ED">
        <w:tc>
          <w:tcPr>
            <w:tcW w:w="2552" w:type="dxa"/>
            <w:vMerge w:val="restart"/>
          </w:tcPr>
          <w:p w14:paraId="48A7F4AB" w14:textId="606B8A9E" w:rsidR="00C631F2" w:rsidRPr="00706E93" w:rsidRDefault="003E675A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06E93">
              <w:rPr>
                <w:rFonts w:eastAsia="Calibri" w:cs="Times New Roman"/>
                <w:sz w:val="24"/>
                <w:szCs w:val="24"/>
              </w:rPr>
              <w:t xml:space="preserve">КОМТК 4.1 </w:t>
            </w:r>
            <w:r w:rsidRPr="00706E93">
              <w:rPr>
                <w:rFonts w:eastAsia="Calibri" w:cs="Times New Roman"/>
                <w:bCs/>
                <w:sz w:val="24"/>
                <w:szCs w:val="24"/>
              </w:rPr>
              <w:t>(Подготовленное устное монологическое высказывание (доклад)</w:t>
            </w:r>
            <w:proofErr w:type="gramEnd"/>
          </w:p>
        </w:tc>
        <w:tc>
          <w:tcPr>
            <w:tcW w:w="5103" w:type="dxa"/>
          </w:tcPr>
          <w:p w14:paraId="6E621C76" w14:textId="3B711910" w:rsidR="00C631F2" w:rsidRPr="003E675A" w:rsidRDefault="00C631F2" w:rsidP="003E6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5" w:firstLine="510"/>
              <w:jc w:val="both"/>
              <w:rPr>
                <w:color w:val="000000"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3E675A" w:rsidRPr="00706E93">
              <w:rPr>
                <w:color w:val="000000"/>
                <w:sz w:val="24"/>
                <w:szCs w:val="24"/>
              </w:rPr>
              <w:t>Обучающийся показывает глубокое знание материала по поставленным вопросам, грамотно, логично его излагает, структурирует и детализирует информацию,  представляет ее в переработанном виде, не допускает существенных неточностей в ответах на вопросы, представляет наглядный материал, помогающий слушателям запомнить основные пункты выступления</w:t>
            </w:r>
            <w:r w:rsidR="003E675A">
              <w:rPr>
                <w:color w:val="000000"/>
                <w:sz w:val="20"/>
                <w:szCs w:val="20"/>
              </w:rPr>
              <w:t>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44EABAA0" w14:textId="5813180A" w:rsidR="00C631F2" w:rsidRPr="00727B39" w:rsidRDefault="003E675A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631F2" w:rsidRPr="00727B39" w14:paraId="10BD54B4" w14:textId="77777777" w:rsidTr="00B229ED">
        <w:tc>
          <w:tcPr>
            <w:tcW w:w="2552" w:type="dxa"/>
            <w:vMerge/>
          </w:tcPr>
          <w:p w14:paraId="1D517D18" w14:textId="77777777" w:rsidR="00C631F2" w:rsidRPr="00727B39" w:rsidRDefault="00C631F2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A38BF15" w14:textId="33492E4F" w:rsidR="00C631F2" w:rsidRPr="00727B39" w:rsidRDefault="00C631F2" w:rsidP="00DA10A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знание материала. Допускает незначительные ошибки (фонетические, лексические или грамматические), не искажающие смысл высказывания</w:t>
            </w:r>
            <w:r w:rsidR="003E675A">
              <w:rPr>
                <w:rFonts w:eastAsia="Calibri" w:cs="Times New Roman"/>
                <w:bCs/>
                <w:sz w:val="24"/>
                <w:szCs w:val="24"/>
              </w:rPr>
              <w:t>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551" w:type="dxa"/>
          </w:tcPr>
          <w:p w14:paraId="4E077FC4" w14:textId="087FE09E" w:rsidR="00C631F2" w:rsidRPr="00727B39" w:rsidRDefault="003E675A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C631F2" w:rsidRPr="00727B39" w14:paraId="00426EAC" w14:textId="77777777" w:rsidTr="00B229ED">
        <w:tc>
          <w:tcPr>
            <w:tcW w:w="2552" w:type="dxa"/>
            <w:vMerge/>
          </w:tcPr>
          <w:p w14:paraId="4A673057" w14:textId="77777777" w:rsidR="00C631F2" w:rsidRPr="00727B39" w:rsidRDefault="00C631F2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E6CD8BC" w14:textId="5D91A546" w:rsidR="003E675A" w:rsidRPr="00706E93" w:rsidRDefault="00C631F2" w:rsidP="003E6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5" w:firstLine="510"/>
              <w:jc w:val="both"/>
              <w:rPr>
                <w:color w:val="000000"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неуверенное знание материала. </w:t>
            </w:r>
            <w:r w:rsidR="003E675A" w:rsidRPr="00706E93">
              <w:rPr>
                <w:color w:val="000000"/>
                <w:sz w:val="24"/>
                <w:szCs w:val="24"/>
              </w:rPr>
              <w:t xml:space="preserve">Допускает  ошибки в ответе на поставленные вопросы, демонстрирует отсутствие необходимой </w:t>
            </w:r>
            <w:r w:rsidR="003E675A" w:rsidRPr="00706E93">
              <w:rPr>
                <w:color w:val="000000"/>
                <w:sz w:val="24"/>
                <w:szCs w:val="24"/>
              </w:rPr>
              <w:lastRenderedPageBreak/>
              <w:t>информации в презентации.</w:t>
            </w:r>
          </w:p>
          <w:p w14:paraId="73B66739" w14:textId="41B8ED1A" w:rsidR="00C631F2" w:rsidRPr="00727B39" w:rsidRDefault="00C631F2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7A2EBF2" w14:textId="119D2C5D" w:rsidR="00C631F2" w:rsidRPr="00727B39" w:rsidRDefault="003E675A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1-2</w:t>
            </w:r>
          </w:p>
        </w:tc>
      </w:tr>
      <w:tr w:rsidR="00C631F2" w:rsidRPr="00727B39" w14:paraId="28DD75A5" w14:textId="77777777" w:rsidTr="00B229ED">
        <w:trPr>
          <w:trHeight w:val="1380"/>
        </w:trPr>
        <w:tc>
          <w:tcPr>
            <w:tcW w:w="2552" w:type="dxa"/>
            <w:vMerge/>
          </w:tcPr>
          <w:p w14:paraId="0F9C621A" w14:textId="77777777" w:rsidR="00C631F2" w:rsidRPr="00727B39" w:rsidRDefault="00C631F2" w:rsidP="00B229E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D6C39F6" w14:textId="5DF87910" w:rsidR="00C631F2" w:rsidRPr="00727B39" w:rsidRDefault="00C631F2" w:rsidP="00B229ED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 w:cs="Times New Roman"/>
                <w:bCs/>
                <w:sz w:val="24"/>
                <w:szCs w:val="24"/>
              </w:rPr>
              <w:t>Обучающийся</w:t>
            </w:r>
            <w:proofErr w:type="gramEnd"/>
            <w:r>
              <w:rPr>
                <w:rFonts w:eastAsia="Calibri" w:cs="Times New Roman"/>
                <w:bCs/>
                <w:sz w:val="24"/>
                <w:szCs w:val="24"/>
              </w:rPr>
              <w:t xml:space="preserve"> демонстрирует фрагментарное знание материала.  Не понимает задаваемые ему вопросы и не может дать ответ.</w:t>
            </w:r>
            <w:r w:rsidR="003E675A">
              <w:rPr>
                <w:rFonts w:eastAsia="Calibri" w:cs="Times New Roman"/>
                <w:bCs/>
                <w:sz w:val="24"/>
                <w:szCs w:val="24"/>
              </w:rPr>
              <w:t xml:space="preserve"> Допускает грубые ошибки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</w:p>
          <w:p w14:paraId="3BF89B9E" w14:textId="77777777" w:rsidR="00C631F2" w:rsidRPr="00727B39" w:rsidRDefault="00C631F2" w:rsidP="003E6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5" w:firstLine="510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B76D530" w14:textId="77777777" w:rsidR="00C631F2" w:rsidRPr="00727B39" w:rsidRDefault="00C631F2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470C4664" w14:textId="77777777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3CF533AF" w14:textId="77777777" w:rsidR="00C631F2" w:rsidRPr="00727B39" w:rsidRDefault="00C631F2" w:rsidP="00C631F2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p w14:paraId="25CC93BF" w14:textId="21095EF3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7777777" w:rsidR="00C631F2" w:rsidRPr="00E523E5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за участие в олимпиаде по дисциплине </w:t>
      </w:r>
      <w:r>
        <w:rPr>
          <w:rFonts w:ascii="Times New Roman" w:hAnsi="Times New Roman"/>
          <w:color w:val="4F81BD" w:themeColor="accent1"/>
          <w:sz w:val="28"/>
          <w:szCs w:val="28"/>
        </w:rPr>
        <w:t>(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1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–5 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баллов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 в зависимости от результатов)</w:t>
      </w:r>
    </w:p>
    <w:p w14:paraId="0CAEE18F" w14:textId="77777777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за призовое место на </w:t>
      </w:r>
      <w:proofErr w:type="spellStart"/>
      <w:r w:rsidRPr="00D7252E">
        <w:rPr>
          <w:rFonts w:ascii="Times New Roman" w:hAnsi="Times New Roman"/>
          <w:color w:val="4F81BD" w:themeColor="accent1"/>
          <w:sz w:val="28"/>
          <w:szCs w:val="28"/>
        </w:rPr>
        <w:t>внутривузовской</w:t>
      </w:r>
      <w:proofErr w:type="spellEnd"/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олимпиаде по дисциплине (до 10 баллов);</w:t>
      </w:r>
    </w:p>
    <w:p w14:paraId="2C0FEC37" w14:textId="77777777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межвузовской олимпиаде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66F2611C" w14:textId="72A6B8FF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  <w:r w:rsidR="00943B8C">
        <w:rPr>
          <w:b/>
        </w:rPr>
        <w:t>(</w:t>
      </w:r>
      <w:r w:rsidR="00943B8C">
        <w:rPr>
          <w:rFonts w:eastAsia="Calibri"/>
          <w:b/>
          <w:bCs/>
        </w:rPr>
        <w:t xml:space="preserve">1 </w:t>
      </w:r>
      <w:r w:rsidR="00943B8C" w:rsidRPr="00727B39">
        <w:rPr>
          <w:rFonts w:eastAsia="Calibri"/>
          <w:b/>
          <w:bCs/>
        </w:rPr>
        <w:t>семестр</w:t>
      </w:r>
      <w:r w:rsidR="00943B8C">
        <w:rPr>
          <w:rFonts w:eastAsia="Calibri"/>
          <w:b/>
          <w:bCs/>
        </w:rPr>
        <w:t>)</w:t>
      </w:r>
      <w:r w:rsidR="00943B8C"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631F2" w:rsidRPr="00727B39" w14:paraId="6E0B62C0" w14:textId="77777777" w:rsidTr="00B229ED">
        <w:trPr>
          <w:trHeight w:val="1580"/>
        </w:trPr>
        <w:tc>
          <w:tcPr>
            <w:tcW w:w="2552" w:type="dxa"/>
            <w:vAlign w:val="center"/>
          </w:tcPr>
          <w:p w14:paraId="22444C77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59280C6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6062E40D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14:paraId="4CD3A26F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B229ED">
        <w:tc>
          <w:tcPr>
            <w:tcW w:w="2552" w:type="dxa"/>
          </w:tcPr>
          <w:p w14:paraId="45D84534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14E3B3A2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E6F1C39" w14:textId="77777777" w:rsidR="00C631F2" w:rsidRPr="00727B39" w:rsidRDefault="00C631F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06E93" w:rsidRPr="00D67560" w14:paraId="771CB86A" w14:textId="77777777" w:rsidTr="00B229ED">
        <w:tc>
          <w:tcPr>
            <w:tcW w:w="2552" w:type="dxa"/>
          </w:tcPr>
          <w:p w14:paraId="55621AA6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2FA53AE8" w14:textId="3121A098" w:rsidR="00706E93" w:rsidRPr="0031472E" w:rsidRDefault="00706E93" w:rsidP="00706E9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(итоговое тестирование)</w:t>
            </w:r>
          </w:p>
        </w:tc>
        <w:tc>
          <w:tcPr>
            <w:tcW w:w="5103" w:type="dxa"/>
          </w:tcPr>
          <w:p w14:paraId="70D19FA2" w14:textId="35178178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1. Количество правильных ответов на вопросы составляет 100 – 90% от общего объёма заданных вопросов;</w:t>
            </w:r>
          </w:p>
        </w:tc>
        <w:tc>
          <w:tcPr>
            <w:tcW w:w="2551" w:type="dxa"/>
          </w:tcPr>
          <w:p w14:paraId="34E60363" w14:textId="3A198E12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18-20</w:t>
            </w:r>
          </w:p>
        </w:tc>
      </w:tr>
      <w:tr w:rsidR="00706E93" w:rsidRPr="00D67560" w14:paraId="5FC44C9A" w14:textId="77777777" w:rsidTr="00B229ED">
        <w:tc>
          <w:tcPr>
            <w:tcW w:w="2552" w:type="dxa"/>
          </w:tcPr>
          <w:p w14:paraId="73B49F87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58E0A5" w14:textId="08BB8A9D" w:rsidR="00706E93" w:rsidRPr="0031472E" w:rsidRDefault="00706E93" w:rsidP="00B229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 xml:space="preserve">2. Количество правильных ответов на вопросы – 89 – 76% от общего объёма заданных </w:t>
            </w:r>
            <w:r w:rsidRPr="0031472E">
              <w:rPr>
                <w:sz w:val="24"/>
                <w:szCs w:val="24"/>
              </w:rPr>
              <w:lastRenderedPageBreak/>
              <w:t>вопросов;</w:t>
            </w:r>
          </w:p>
        </w:tc>
        <w:tc>
          <w:tcPr>
            <w:tcW w:w="2551" w:type="dxa"/>
          </w:tcPr>
          <w:p w14:paraId="33AF1BA5" w14:textId="2BE5BB1F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lastRenderedPageBreak/>
              <w:t>15-17</w:t>
            </w:r>
          </w:p>
        </w:tc>
      </w:tr>
      <w:tr w:rsidR="00706E93" w:rsidRPr="00D67560" w14:paraId="4006CFFF" w14:textId="77777777" w:rsidTr="00B229ED">
        <w:tc>
          <w:tcPr>
            <w:tcW w:w="2552" w:type="dxa"/>
          </w:tcPr>
          <w:p w14:paraId="7468EBDA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82D000E" w14:textId="60662D72" w:rsidR="00706E93" w:rsidRPr="0031472E" w:rsidRDefault="00706E93" w:rsidP="00B229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3. Количество правильных ответов на тестовые вопросы –75–60 % от общего объёма заданных вопросов;</w:t>
            </w:r>
          </w:p>
        </w:tc>
        <w:tc>
          <w:tcPr>
            <w:tcW w:w="2551" w:type="dxa"/>
          </w:tcPr>
          <w:p w14:paraId="71680EA5" w14:textId="27484D49" w:rsidR="00706E93" w:rsidRPr="0031472E" w:rsidRDefault="00706E93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31472E">
              <w:rPr>
                <w:rFonts w:eastAsia="Calibri" w:cs="Times New Roman"/>
                <w:bCs/>
                <w:sz w:val="24"/>
                <w:szCs w:val="24"/>
              </w:rPr>
              <w:t>12-14</w:t>
            </w:r>
          </w:p>
        </w:tc>
      </w:tr>
      <w:tr w:rsidR="00706E93" w:rsidRPr="00D67560" w14:paraId="6425C505" w14:textId="77777777" w:rsidTr="00B229ED">
        <w:tc>
          <w:tcPr>
            <w:tcW w:w="2552" w:type="dxa"/>
          </w:tcPr>
          <w:p w14:paraId="788024D0" w14:textId="77777777" w:rsidR="00706E93" w:rsidRPr="0031472E" w:rsidRDefault="00706E93" w:rsidP="00B229E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8043B98" w14:textId="77777777" w:rsidR="00706E93" w:rsidRPr="0031472E" w:rsidRDefault="00706E93" w:rsidP="00CC00C3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31472E">
              <w:rPr>
                <w:sz w:val="24"/>
                <w:szCs w:val="24"/>
              </w:rPr>
              <w:t>4. Количество правильных ответов – менее 60% от общего объёма заданных вопросов.</w:t>
            </w:r>
          </w:p>
          <w:p w14:paraId="67112E74" w14:textId="77777777" w:rsidR="00706E93" w:rsidRPr="0031472E" w:rsidRDefault="00706E93" w:rsidP="00B229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93011C0" w14:textId="76F5CAF0" w:rsidR="00706E93" w:rsidRPr="0031472E" w:rsidRDefault="003D4B42" w:rsidP="00B229E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692800CF" w14:textId="77777777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4CFED010" w14:textId="77777777" w:rsidR="006D3B52" w:rsidRPr="00727B39" w:rsidRDefault="006D3B52" w:rsidP="004D66F1">
      <w:pPr>
        <w:spacing w:after="0" w:line="240" w:lineRule="auto"/>
        <w:jc w:val="both"/>
        <w:rPr>
          <w:szCs w:val="28"/>
        </w:rPr>
      </w:pPr>
    </w:p>
    <w:p w14:paraId="0E27F199" w14:textId="77777777" w:rsidR="009572E9" w:rsidRPr="009572E9" w:rsidRDefault="009572E9" w:rsidP="00D67560">
      <w:pPr>
        <w:spacing w:after="0" w:line="240" w:lineRule="auto"/>
        <w:jc w:val="center"/>
        <w:rPr>
          <w:color w:val="00B050"/>
        </w:rPr>
      </w:pPr>
    </w:p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шкале,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6F74AC10" w14:textId="571D2C3E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69F9E695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330FDD3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2A7315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631CE20C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618C17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EC32B0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48011" w14:textId="77777777" w:rsidR="00C83458" w:rsidRDefault="00C83458" w:rsidP="00B10F94">
      <w:pPr>
        <w:spacing w:after="0" w:line="240" w:lineRule="auto"/>
      </w:pPr>
      <w:r>
        <w:separator/>
      </w:r>
    </w:p>
  </w:endnote>
  <w:endnote w:type="continuationSeparator" w:id="0">
    <w:p w14:paraId="0040DF44" w14:textId="77777777" w:rsidR="00C83458" w:rsidRDefault="00C83458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C85BE" w14:textId="77777777" w:rsidR="00C83458" w:rsidRDefault="00C83458" w:rsidP="00B10F94">
      <w:pPr>
        <w:spacing w:after="0" w:line="240" w:lineRule="auto"/>
      </w:pPr>
      <w:r>
        <w:separator/>
      </w:r>
    </w:p>
  </w:footnote>
  <w:footnote w:type="continuationSeparator" w:id="0">
    <w:p w14:paraId="599D95E2" w14:textId="77777777" w:rsidR="00C83458" w:rsidRDefault="00C83458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25B"/>
    <w:rsid w:val="00166E8B"/>
    <w:rsid w:val="001766FD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3878"/>
    <w:rsid w:val="001B582E"/>
    <w:rsid w:val="001B5D90"/>
    <w:rsid w:val="001C0ED1"/>
    <w:rsid w:val="001C2D49"/>
    <w:rsid w:val="001C4011"/>
    <w:rsid w:val="001C57CD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26EDB"/>
    <w:rsid w:val="002307C6"/>
    <w:rsid w:val="00230F8F"/>
    <w:rsid w:val="00237827"/>
    <w:rsid w:val="00240366"/>
    <w:rsid w:val="00241C99"/>
    <w:rsid w:val="00246773"/>
    <w:rsid w:val="00251EF8"/>
    <w:rsid w:val="002558E9"/>
    <w:rsid w:val="00256C80"/>
    <w:rsid w:val="00263638"/>
    <w:rsid w:val="002638D8"/>
    <w:rsid w:val="00271FBE"/>
    <w:rsid w:val="002726FF"/>
    <w:rsid w:val="0027735E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18EB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1A15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472E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4B42"/>
    <w:rsid w:val="003D52A8"/>
    <w:rsid w:val="003E2139"/>
    <w:rsid w:val="003E3890"/>
    <w:rsid w:val="003E5E54"/>
    <w:rsid w:val="003E675A"/>
    <w:rsid w:val="003F0087"/>
    <w:rsid w:val="004016A9"/>
    <w:rsid w:val="00406F4B"/>
    <w:rsid w:val="0041155C"/>
    <w:rsid w:val="00414E21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2765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97C81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1150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0845"/>
    <w:rsid w:val="00583430"/>
    <w:rsid w:val="00591523"/>
    <w:rsid w:val="00591E36"/>
    <w:rsid w:val="0059269D"/>
    <w:rsid w:val="005932FC"/>
    <w:rsid w:val="00594B17"/>
    <w:rsid w:val="00597060"/>
    <w:rsid w:val="005A5E2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496F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06E93"/>
    <w:rsid w:val="00712C59"/>
    <w:rsid w:val="007130E0"/>
    <w:rsid w:val="00717EF3"/>
    <w:rsid w:val="007210DE"/>
    <w:rsid w:val="00721595"/>
    <w:rsid w:val="0072211F"/>
    <w:rsid w:val="0072345D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67F24"/>
    <w:rsid w:val="00770968"/>
    <w:rsid w:val="00776EDC"/>
    <w:rsid w:val="0078090E"/>
    <w:rsid w:val="00782878"/>
    <w:rsid w:val="00783DCE"/>
    <w:rsid w:val="007A3C1D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7B98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B4706"/>
    <w:rsid w:val="008C21D5"/>
    <w:rsid w:val="008C2293"/>
    <w:rsid w:val="008C5BB1"/>
    <w:rsid w:val="008D061F"/>
    <w:rsid w:val="008D07F5"/>
    <w:rsid w:val="008D21D3"/>
    <w:rsid w:val="008D45F2"/>
    <w:rsid w:val="008E0215"/>
    <w:rsid w:val="008E105E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27BE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5C8A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348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658FB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3A8E"/>
    <w:rsid w:val="00AA5973"/>
    <w:rsid w:val="00AA6E1E"/>
    <w:rsid w:val="00AB04BC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06673"/>
    <w:rsid w:val="00B10F94"/>
    <w:rsid w:val="00B11698"/>
    <w:rsid w:val="00B11FD1"/>
    <w:rsid w:val="00B13157"/>
    <w:rsid w:val="00B148F5"/>
    <w:rsid w:val="00B172FB"/>
    <w:rsid w:val="00B17559"/>
    <w:rsid w:val="00B20E18"/>
    <w:rsid w:val="00B229ED"/>
    <w:rsid w:val="00B23BFB"/>
    <w:rsid w:val="00B305C3"/>
    <w:rsid w:val="00B32436"/>
    <w:rsid w:val="00B32E5C"/>
    <w:rsid w:val="00B373AE"/>
    <w:rsid w:val="00B41696"/>
    <w:rsid w:val="00B42F02"/>
    <w:rsid w:val="00B53ACD"/>
    <w:rsid w:val="00B56841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66B1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53F5"/>
    <w:rsid w:val="00C83458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556E"/>
    <w:rsid w:val="00CC7E2C"/>
    <w:rsid w:val="00CD1C9E"/>
    <w:rsid w:val="00CE6052"/>
    <w:rsid w:val="00CF2FB7"/>
    <w:rsid w:val="00D01223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619B"/>
    <w:rsid w:val="00DA0159"/>
    <w:rsid w:val="00DA10A3"/>
    <w:rsid w:val="00DA356B"/>
    <w:rsid w:val="00DA5567"/>
    <w:rsid w:val="00DB056D"/>
    <w:rsid w:val="00DB24AB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D45F0"/>
    <w:rsid w:val="00DE0EB7"/>
    <w:rsid w:val="00DE16C8"/>
    <w:rsid w:val="00DE4BAC"/>
    <w:rsid w:val="00DE7460"/>
    <w:rsid w:val="00DE7DB5"/>
    <w:rsid w:val="00DF0C1B"/>
    <w:rsid w:val="00DF5309"/>
    <w:rsid w:val="00DF55F7"/>
    <w:rsid w:val="00DF57B6"/>
    <w:rsid w:val="00DF66D7"/>
    <w:rsid w:val="00DF6855"/>
    <w:rsid w:val="00E0534D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CDC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585"/>
    <w:rsid w:val="00EB6627"/>
    <w:rsid w:val="00EC0FB8"/>
    <w:rsid w:val="00EC35D3"/>
    <w:rsid w:val="00EC36E3"/>
    <w:rsid w:val="00EC4430"/>
    <w:rsid w:val="00ED0EAA"/>
    <w:rsid w:val="00ED102F"/>
    <w:rsid w:val="00ED2B31"/>
    <w:rsid w:val="00ED349C"/>
    <w:rsid w:val="00ED4270"/>
    <w:rsid w:val="00EE280F"/>
    <w:rsid w:val="00EE45CB"/>
    <w:rsid w:val="00EF37D1"/>
    <w:rsid w:val="00EF7BD7"/>
    <w:rsid w:val="00F013A7"/>
    <w:rsid w:val="00F03A09"/>
    <w:rsid w:val="00F04DD4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B40CB"/>
    <w:rsid w:val="00FB65D4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D5D28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497C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32E3B-CBCF-4817-96D6-73C34E8A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Кабанов</dc:creator>
  <cp:lastModifiedBy>Пользователь</cp:lastModifiedBy>
  <cp:revision>7</cp:revision>
  <cp:lastPrinted>2025-01-27T08:39:00Z</cp:lastPrinted>
  <dcterms:created xsi:type="dcterms:W3CDTF">2025-03-19T14:31:00Z</dcterms:created>
  <dcterms:modified xsi:type="dcterms:W3CDTF">2025-03-19T14:57:00Z</dcterms:modified>
</cp:coreProperties>
</file>